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9365615" cy="331470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36561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第1部分 Kotlin简介</w:t>
      </w:r>
    </w:p>
    <w:p>
      <w:r>
        <w:drawing>
          <wp:inline distT="0" distB="0" distL="114300" distR="114300">
            <wp:extent cx="10479405" cy="2294255"/>
            <wp:effectExtent l="0" t="0" r="571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479405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Kotlin：定义和目的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Kotlin初体验</w:t>
      </w:r>
    </w:p>
    <w:p>
      <w:r>
        <w:drawing>
          <wp:inline distT="0" distB="0" distL="114300" distR="114300">
            <wp:extent cx="10401935" cy="147828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40193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data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Person(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name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String,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age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Int?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persons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listOf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(Person(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 Person(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"lisi"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29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oldest = persons.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maxBy </w:t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t>{ it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age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?: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"the oldest is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oldest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r>
        <w:drawing>
          <wp:inline distT="0" distB="0" distL="114300" distR="114300">
            <wp:extent cx="8687435" cy="5868035"/>
            <wp:effectExtent l="0" t="0" r="1460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86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注：运行上面的代码最简单的办法是使用https://try.kotl.in/的在线Playground，输入示例代码并单击Run按钮，代码将会执行。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1.2 Kotlin的主要特性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1.2.1 目标平台：服务器端、Android及任何Java运行的地方</w:t>
      </w:r>
    </w:p>
    <w:p>
      <w:r>
        <w:drawing>
          <wp:inline distT="0" distB="0" distL="114300" distR="114300">
            <wp:extent cx="5798185" cy="74358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74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22315" cy="4191635"/>
            <wp:effectExtent l="0" t="0" r="1460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1.2.2 静态类型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7209155" cy="3482340"/>
            <wp:effectExtent l="0" t="0" r="146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9155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530975" cy="283464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1.2.3 函数式和面向对象</w:t>
      </w:r>
    </w:p>
    <w:p>
      <w:r>
        <w:drawing>
          <wp:inline distT="0" distB="0" distL="114300" distR="114300">
            <wp:extent cx="6553835" cy="443547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383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33695" cy="5822315"/>
            <wp:effectExtent l="0" t="0" r="698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582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1.2.4 免费开源</w:t>
      </w:r>
    </w:p>
    <w:p>
      <w:r>
        <w:drawing>
          <wp:inline distT="0" distB="0" distL="114300" distR="114300">
            <wp:extent cx="6378575" cy="861060"/>
            <wp:effectExtent l="0" t="0" r="698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10835" cy="952500"/>
            <wp:effectExtent l="0" t="0" r="1460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1.3 Kotlin应用</w:t>
      </w:r>
    </w:p>
    <w:p>
      <w:r>
        <w:drawing>
          <wp:inline distT="0" distB="0" distL="114300" distR="114300">
            <wp:extent cx="5327015" cy="541020"/>
            <wp:effectExtent l="0" t="0" r="698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1.3.1 服务器端的Kotlin</w:t>
      </w:r>
    </w:p>
    <w:p>
      <w:r>
        <w:drawing>
          <wp:inline distT="0" distB="0" distL="114300" distR="114300">
            <wp:extent cx="6393815" cy="5014595"/>
            <wp:effectExtent l="0" t="0" r="698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0035" cy="7064375"/>
            <wp:effectExtent l="0" t="0" r="1460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706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1.3.2 Android上的Kotlin</w:t>
      </w:r>
    </w:p>
    <w:p>
      <w:r>
        <w:drawing>
          <wp:inline distT="0" distB="0" distL="114300" distR="114300">
            <wp:extent cx="6416675" cy="1630680"/>
            <wp:effectExtent l="0" t="0" r="146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0415" cy="5776595"/>
            <wp:effectExtent l="0" t="0" r="698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577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1.4 Kotlin的设计哲学</w:t>
      </w:r>
    </w:p>
    <w:p>
      <w:r>
        <w:drawing>
          <wp:inline distT="0" distB="0" distL="114300" distR="114300">
            <wp:extent cx="5791835" cy="838200"/>
            <wp:effectExtent l="0" t="0" r="146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1.4.1 务实</w:t>
      </w:r>
    </w:p>
    <w:p>
      <w:r>
        <w:drawing>
          <wp:inline distT="0" distB="0" distL="114300" distR="114300">
            <wp:extent cx="5776595" cy="708660"/>
            <wp:effectExtent l="0" t="0" r="1460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68135" cy="5227955"/>
            <wp:effectExtent l="0" t="0" r="6985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8135" cy="522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1.4.2 简洁</w:t>
      </w:r>
    </w:p>
    <w:p>
      <w:r>
        <w:drawing>
          <wp:inline distT="0" distB="0" distL="114300" distR="114300">
            <wp:extent cx="5205095" cy="289560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31815" cy="2766060"/>
            <wp:effectExtent l="0" t="0" r="698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1.4.3 安全</w:t>
      </w:r>
    </w:p>
    <w:p>
      <w:r>
        <w:drawing>
          <wp:inline distT="0" distB="0" distL="114300" distR="114300">
            <wp:extent cx="6614795" cy="5250815"/>
            <wp:effectExtent l="0" t="0" r="1460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525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8035" cy="2773680"/>
            <wp:effectExtent l="0" t="0" r="146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1.4.4 互操作性</w:t>
      </w:r>
    </w:p>
    <w:p>
      <w:r>
        <w:drawing>
          <wp:inline distT="0" distB="0" distL="114300" distR="114300">
            <wp:extent cx="5601335" cy="4686935"/>
            <wp:effectExtent l="0" t="0" r="698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468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03215" cy="1097280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1.5 使用Kotlin工具</w:t>
      </w:r>
    </w:p>
    <w:p>
      <w:r>
        <w:drawing>
          <wp:inline distT="0" distB="0" distL="114300" distR="114300">
            <wp:extent cx="6462395" cy="1066800"/>
            <wp:effectExtent l="0" t="0" r="146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https://kotlinlang.org/docs/tutorials/</w:t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1.5.1 编译Kotlin代码</w:t>
      </w:r>
    </w:p>
    <w:p>
      <w:r>
        <w:drawing>
          <wp:inline distT="0" distB="0" distL="114300" distR="114300">
            <wp:extent cx="6363335" cy="5387975"/>
            <wp:effectExtent l="0" t="0" r="698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538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90995" cy="1577340"/>
            <wp:effectExtent l="0" t="0" r="146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1.5.2 IntelliJ IDEA和Android Studio插件</w:t>
      </w:r>
    </w:p>
    <w:p>
      <w:r>
        <w:drawing>
          <wp:inline distT="0" distB="0" distL="114300" distR="114300">
            <wp:extent cx="5662295" cy="2156460"/>
            <wp:effectExtent l="0" t="0" r="698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1.5.3 交互式shell</w:t>
      </w:r>
    </w:p>
    <w:p>
      <w:r>
        <w:drawing>
          <wp:inline distT="0" distB="0" distL="114300" distR="114300">
            <wp:extent cx="5487035" cy="944880"/>
            <wp:effectExtent l="0" t="0" r="146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089015" cy="297180"/>
            <wp:effectExtent l="0" t="0" r="698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1.5.4 Eclipse插件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99555" cy="1074420"/>
            <wp:effectExtent l="0" t="0" r="1460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1.5.5 在线playground</w:t>
      </w:r>
    </w:p>
    <w:p>
      <w:r>
        <w:drawing>
          <wp:inline distT="0" distB="0" distL="114300" distR="114300">
            <wp:extent cx="6485255" cy="54864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7035" cy="563880"/>
            <wp:effectExtent l="0" t="0" r="146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1.5.6 Java到Kotlin的转换器</w:t>
      </w:r>
    </w:p>
    <w:p>
      <w:r>
        <w:drawing>
          <wp:inline distT="0" distB="0" distL="114300" distR="114300">
            <wp:extent cx="5448935" cy="3093720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893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1.6 小结</w:t>
      </w:r>
    </w:p>
    <w:p>
      <w:r>
        <w:drawing>
          <wp:inline distT="0" distB="0" distL="114300" distR="114300">
            <wp:extent cx="5281295" cy="3154680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315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Kotlin基础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基本要求：函数和变量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Hello,world!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fun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main</w:t>
      </w:r>
      <w:r>
        <w:rPr>
          <w:rFonts w:hint="eastAsia" w:ascii="Consolas" w:hAnsi="Consolas" w:eastAsia="Consolas"/>
          <w:color w:val="000000"/>
          <w:sz w:val="20"/>
        </w:rPr>
        <w:t>(args: Array&lt;String&gt;)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println(</w:t>
      </w:r>
      <w:r>
        <w:rPr>
          <w:rFonts w:hint="eastAsia" w:ascii="Consolas" w:hAnsi="Consolas" w:eastAsia="Consolas"/>
          <w:color w:val="2A00FF"/>
          <w:sz w:val="20"/>
        </w:rPr>
        <w:t>"Hello, world!"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rPr>
          <w:rFonts w:hint="eastAsia" w:ascii="Consolas" w:hAnsi="Consolas" w:eastAsia="宋体"/>
          <w:color w:val="000000"/>
          <w:sz w:val="20"/>
          <w:lang w:val="en-US" w:eastAsia="zh-CN"/>
        </w:rPr>
      </w:pPr>
      <w:r>
        <w:drawing>
          <wp:inline distT="0" distB="0" distL="114300" distR="114300">
            <wp:extent cx="6142355" cy="1920240"/>
            <wp:effectExtent l="0" t="0" r="1460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函数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fun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max</w:t>
      </w:r>
      <w:r>
        <w:rPr>
          <w:rFonts w:hint="eastAsia" w:ascii="Consolas" w:hAnsi="Consolas" w:eastAsia="Consolas"/>
          <w:color w:val="000000"/>
          <w:sz w:val="20"/>
        </w:rPr>
        <w:t>(a: Int, b: Int): Int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return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 xml:space="preserve"> (a &gt; b) a </w:t>
      </w:r>
      <w:r>
        <w:rPr>
          <w:rFonts w:hint="eastAsia" w:ascii="Consolas" w:hAnsi="Consolas" w:eastAsia="Consolas"/>
          <w:b/>
          <w:color w:val="7F0055"/>
          <w:sz w:val="20"/>
        </w:rPr>
        <w:t>else</w:t>
      </w:r>
      <w:r>
        <w:rPr>
          <w:rFonts w:hint="eastAsia" w:ascii="Consolas" w:hAnsi="Consolas" w:eastAsia="Consolas"/>
          <w:color w:val="000000"/>
          <w:sz w:val="20"/>
        </w:rPr>
        <w:t xml:space="preserve"> b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r>
        <w:drawing>
          <wp:inline distT="0" distB="0" distL="114300" distR="114300">
            <wp:extent cx="6584315" cy="982980"/>
            <wp:effectExtent l="0" t="0" r="14605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7955" cy="2049780"/>
            <wp:effectExtent l="0" t="0" r="14605" b="762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93815" cy="5982335"/>
            <wp:effectExtent l="0" t="0" r="6985" b="698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598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41315" cy="2781300"/>
            <wp:effectExtent l="0" t="0" r="14605" b="762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变量声明：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显示：val age: Int = 42   </w:t>
      </w:r>
      <w:r>
        <w:rPr>
          <w:rFonts w:hint="eastAsia"/>
          <w:color w:val="FF0000"/>
          <w:lang w:val="en-US" w:eastAsia="zh-CN"/>
        </w:rPr>
        <w:t>(</w:t>
      </w:r>
      <w:r>
        <w:rPr>
          <w:rFonts w:hint="eastAsia"/>
          <w:color w:val="FF0000"/>
          <w:lang w:val="en-US" w:eastAsia="zh-CN"/>
        </w:rPr>
        <w:t>为什么类型写在变量名的后面，因为类型可以不写)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隐式：val age = 42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如果在声明的时候没有赋初始值，则必须要声明类型，如下：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val age: Int    </w:t>
      </w:r>
      <w:r>
        <w:rPr>
          <w:rFonts w:hint="eastAsia"/>
          <w:color w:val="FF0000"/>
          <w:lang w:val="en-US" w:eastAsia="zh-CN"/>
        </w:rPr>
        <w:t>(如果这里没有赋值，则编译器就无法推断出它的类型，所以不赋值就必须显示声明类型）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= 42</w:t>
      </w:r>
    </w:p>
    <w:p>
      <w:r>
        <w:drawing>
          <wp:inline distT="0" distB="0" distL="114300" distR="114300">
            <wp:extent cx="5669915" cy="4793615"/>
            <wp:effectExtent l="0" t="0" r="14605" b="698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479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91835" cy="2887980"/>
            <wp:effectExtent l="0" t="0" r="14605" b="76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90895" cy="952500"/>
            <wp:effectExtent l="0" t="0" r="6985" b="762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089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更</w:t>
      </w:r>
      <w:r>
        <w:rPr>
          <w:rFonts w:hint="eastAsia"/>
          <w:szCs w:val="22"/>
          <w:lang w:val="en-US" w:eastAsia="zh-CN"/>
        </w:rPr>
        <w:t>简单</w:t>
      </w:r>
      <w:r>
        <w:rPr>
          <w:rFonts w:hint="eastAsia"/>
          <w:lang w:val="en-US" w:eastAsia="zh-CN"/>
        </w:rPr>
        <w:t>的字符串格式化：字符串模板</w:t>
      </w:r>
    </w:p>
    <w:p>
      <w:r>
        <w:drawing>
          <wp:inline distT="0" distB="0" distL="114300" distR="114300">
            <wp:extent cx="5121275" cy="1584960"/>
            <wp:effectExtent l="0" t="0" r="14605" b="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9355" cy="4313555"/>
            <wp:effectExtent l="0" t="0" r="14605" b="1460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431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83275" cy="1059180"/>
            <wp:effectExtent l="0" t="0" r="14605" b="762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类和属性</w:t>
      </w:r>
    </w:p>
    <w:p>
      <w:r>
        <w:drawing>
          <wp:inline distT="0" distB="0" distL="114300" distR="114300">
            <wp:extent cx="4862195" cy="5395595"/>
            <wp:effectExtent l="0" t="0" r="14605" b="1460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81295" cy="419100"/>
            <wp:effectExtent l="0" t="0" r="6985" b="762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属性</w:t>
      </w:r>
    </w:p>
    <w:p>
      <w:r>
        <w:drawing>
          <wp:inline distT="0" distB="0" distL="114300" distR="114300">
            <wp:extent cx="6127115" cy="2278380"/>
            <wp:effectExtent l="0" t="0" r="14605" b="762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27115" cy="4938395"/>
            <wp:effectExtent l="0" t="0" r="14605" b="1460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0355" cy="5464175"/>
            <wp:effectExtent l="0" t="0" r="14605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546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注意，上面创建对象时不需要使用new关键字，比Java更方便</w:t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2.2.2 自定义访问器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Person(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name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String)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Rectangle(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var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width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var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height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Int)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isSquare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Boolean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get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() 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width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height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rectangle = Rectangle(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"Is square: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rectangle.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isSquare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r>
        <w:drawing>
          <wp:inline distT="0" distB="0" distL="114300" distR="114300">
            <wp:extent cx="6279515" cy="1844040"/>
            <wp:effectExtent l="0" t="0" r="1460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9375" cy="3192780"/>
            <wp:effectExtent l="0" t="0" r="6985" b="762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Kotlin源码布局：目录和包</w:t>
      </w:r>
    </w:p>
    <w:p>
      <w:r>
        <w:drawing>
          <wp:inline distT="0" distB="0" distL="114300" distR="114300">
            <wp:extent cx="6188075" cy="4191635"/>
            <wp:effectExtent l="0" t="0" r="14605" b="1460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41315" cy="4031615"/>
            <wp:effectExtent l="0" t="0" r="14605" b="698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403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6535" cy="3703955"/>
            <wp:effectExtent l="0" t="0" r="6985" b="1460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47995" cy="176784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表示和处理选择：枚举和“when”</w:t>
      </w:r>
    </w:p>
    <w:p>
      <w:r>
        <w:drawing>
          <wp:inline distT="0" distB="0" distL="114300" distR="114300">
            <wp:extent cx="5433695" cy="723900"/>
            <wp:effectExtent l="0" t="0" r="6985" b="762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 声明枚举类</w:t>
      </w:r>
    </w:p>
    <w:p>
      <w:r>
        <w:drawing>
          <wp:inline distT="0" distB="0" distL="114300" distR="114300">
            <wp:extent cx="5349875" cy="4138295"/>
            <wp:effectExtent l="0" t="0" r="14605" b="6985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413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77535" cy="2644140"/>
            <wp:effectExtent l="0" t="0" r="6985" b="7620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 使用“when”处理枚举类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enum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Int)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255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255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255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getChineseColorName()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"红"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"绿"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"蓝"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.getChineseColorName())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when中不需要写break，如果需要把多个值合并到一个分支可用逗号隔开，如下：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getChineseColorName()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"红"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 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"不是绿就是蓝"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在类的内部使用枚举是不需要写完整形式的，如果是在外部类使用则需要完整形式，当然也可以导入包的形式，如下：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com.evendai.kotlin.Color.*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有了这个导入则可以直接使用RED这样的简单形式，而不需要使用Color.RED这样的完整形式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 在"when"结构中使用任意对象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Kotlin中的when结构比Java中的switch强大的多，when允许使用任何对象，如下：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createNewColor(c1: Color, c2: Color)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(c1, c1))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ORANGE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VIOLET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INDIGO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"非法颜色组合"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如上方法，传入两个颜色得到一个新颜色，相当于when中同时要比较两个值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createNewColor(c1: Color, c2: Color)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(c1, c2))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ORANGE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VIOLET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INDIGO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"非法颜色组合"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createNewColor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).getChineseColorName())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setOf是Kotlin标准函数库中的一个函数，它可以创建出一个Set，这种Set中的元素顺序并不重要，只要Set中包含一样的元素则认为是相同的Set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2.3.4 使用不带参数的"when"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在2.3.3的例子中，如果分支很多则会创建很多的Set对象，这时可以用另一种方式来重写以避免创建额外的对象，虽然可读性会变差，但是这是为了达到更好的性能而必须付出的代价：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createNewColor(c1: Color, c2: Color)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when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RED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||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YELLOW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ORANGE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YELLOW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||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BLUE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BLUE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VIOLET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||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VIOLET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INDIGO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"非法颜色组合"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如果没有给when表达式提供参数，则分支条件就必须是bool表达式，这比使用if else要简单的多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2.3.5 智能转换：合并类型检查和转换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要计算(1 + 2) + 4这样的表达式：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interface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Expr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Int) : Expr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left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Expr,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Expr) : Expr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calc(e: Expr): Int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Num)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Sum)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left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+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IllegalArgumentException(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"未知表达式"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sum1 = Sum(Num(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sum2 = Sum(sum1,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4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result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(sum2);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(result);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main函数中的代码可简写为：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 = Sum(Sum(Num(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4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result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(sum);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在这个例子中，is相当于Java中的instanceOf，is之后就不需要进行强转了，直接使用，这种行为称为智能转换，如果要显示强转的话，代码如下：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 = 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as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 // 强制转换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cs="宋体"/>
          <w:b/>
          <w:color w:val="660E7A"/>
          <w:sz w:val="18"/>
          <w:szCs w:val="18"/>
          <w:shd w:val="clear" w:fill="FFFFFF"/>
          <w:lang w:val="en-US" w:eastAsia="zh-CN"/>
        </w:rPr>
        <w:t xml:space="preserve">           // 如果if是一个代码块，则最后一个表达式会被作为结果返回，when、try、catch代码块也是一样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智能转换只在变量经过is检查且之后不再发生变化的情况下有效。当你对一个类的属性进行智能转换的时候，就像这个例子中一样，这个属性必须是val属性，而且不能有自定义的访问器。否则，每次对属性的访问是否都能返回同样的值将无从验证。 这段话不是很了解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 重构：用"when"代替"if"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calc(e: Expr): Int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(e)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 -&gt;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Sum -&gt;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left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+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IllegalArgumentException(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"未知表达式"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迭代事物：“while”循环和“for”循环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2.4.1 “while”循环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Kotlin中有while和do while两种，和Java一样。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 迭代数字：区间和数列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在Kotlin中没有常规的Java for循环。Kotlin中用..运算符来表示区间：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 xml:space="preserve"> // 输出：1 2 3 4 5 6 7 8 9 10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10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step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 xml:space="preserve"> // 输出：1 3 5 7 9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10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downTo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 xml:space="preserve"> 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// 输出：10 9 8 7 6 5 4 3 2 1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10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downTo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step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// 输出：10 8 6 4 2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'e'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 xml:space="preserve"> 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// 输出：a b c d 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如上4个循环的区间都是包含右边的数，如区间1 .. 10，右边的数为10，10 .. 1，右边的数为1，像这样包含右边数字的区间称为数列。下面是不包含右边数字的区间：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until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 xml:space="preserve"> 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// 输出：1 2 3 4 5 6 7 8 9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Fizz-Buzz游戏：游戏玩家轮流递增计数，遇到能被3整除的数字就用单词fizz代替，能被5整除用buzz代替，如果这个数字是3和5的公倍数，用FizzBuzz代替。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fizzBuzz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(i))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</w:t>
      </w:r>
      <w:r>
        <w:rPr>
          <w:rFonts w:hint="eastAsia"/>
          <w:lang w:val="en-US" w:eastAsia="zh-CN"/>
        </w:rPr>
        <w:t>结果为：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1 2 Fizz 4 Buzz Fizz 7 8 Fizz Buzz 11 Fizz 13 14 FizzBuzz 16 17 Fizz 19 Buzz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fizzBuzz(i: Int)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when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i %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15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"FizzBuzz 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%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3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"Fizz 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%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5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"Buzz 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 迭代map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charAndNumMap = TreeMap&lt;Char, Int&gt;();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'd'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 charAndNumMap[c] = c.toInt();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等价于Java中的charAndNumMap.put(c, c.toInt());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((char, num)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charAndNumMap)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char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= 97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= 98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= 99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= 100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可以用下面的展开语法在迭代集合的同时跟踪当前项的下标：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arrayListOf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"1"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"2"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"3"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((index, element)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list.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withIndex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index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element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=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=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= 3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2.4.4 使用“in”检查集合和区间的成员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 表示包含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!in  表示不包含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isLetter(c: Char) =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||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'Z'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isNotDigit(c: Char) =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!in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'0'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'9'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isLetter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'3'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isNotDigit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'c'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true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in和!in也适用于when：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checkChar(c: Char)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when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||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是一个字母"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'0'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'9'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是一个数字"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"我不知道"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也可以这样写：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checkChar(c: Char)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'z'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是一个字母"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'0'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'9'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是一个数字"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"我不知道"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in 'a' .. 'z' 会被Kotlin转换成：a &lt;= c &amp;&amp; c &lt;= z。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区间也不仅限于字符，只要是可以进行比较（实现了Comparable接口）的类，就能创建这种类型的对象区间，但是并不能列举出这个区间的所有对象，比如: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"Kotlin"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"Java"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"Scala"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>// 输出结果为：true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"Kotlin" in "Java" .. "Scala" 会被Kotlin转换成："java" &lt;= "Kotlin" &amp;&amp; "Kotlin" &lt;= "Scala"，String是按照字母表顺序进行比较的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in检查同样适用于集合：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"Kotlin"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"Java"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"Kotlin"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输出结果为：true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C34B0E"/>
    <w:rsid w:val="00FD1C0A"/>
    <w:rsid w:val="0173549C"/>
    <w:rsid w:val="01ED7DF5"/>
    <w:rsid w:val="02DC0925"/>
    <w:rsid w:val="02DD1E5E"/>
    <w:rsid w:val="03767EF8"/>
    <w:rsid w:val="03EC0418"/>
    <w:rsid w:val="0414029D"/>
    <w:rsid w:val="04E97645"/>
    <w:rsid w:val="05986EB2"/>
    <w:rsid w:val="05C866E2"/>
    <w:rsid w:val="05E010EB"/>
    <w:rsid w:val="088C604F"/>
    <w:rsid w:val="08DC5483"/>
    <w:rsid w:val="09024676"/>
    <w:rsid w:val="09B1223B"/>
    <w:rsid w:val="0BC44392"/>
    <w:rsid w:val="0CE12967"/>
    <w:rsid w:val="0E38767F"/>
    <w:rsid w:val="0FBE1CFE"/>
    <w:rsid w:val="0FFC4D6B"/>
    <w:rsid w:val="10EE0E73"/>
    <w:rsid w:val="11AE3C44"/>
    <w:rsid w:val="11F2268D"/>
    <w:rsid w:val="12B53FE7"/>
    <w:rsid w:val="12D572FB"/>
    <w:rsid w:val="144949C1"/>
    <w:rsid w:val="1457370C"/>
    <w:rsid w:val="14F72E1D"/>
    <w:rsid w:val="15E13050"/>
    <w:rsid w:val="185D713F"/>
    <w:rsid w:val="18CD694A"/>
    <w:rsid w:val="1A1175C0"/>
    <w:rsid w:val="1AA3443C"/>
    <w:rsid w:val="1B9C7778"/>
    <w:rsid w:val="1C0210B5"/>
    <w:rsid w:val="1C28645C"/>
    <w:rsid w:val="1DC4025E"/>
    <w:rsid w:val="1F015EA3"/>
    <w:rsid w:val="1F695B5F"/>
    <w:rsid w:val="21266FB4"/>
    <w:rsid w:val="21BB29C2"/>
    <w:rsid w:val="228C3A17"/>
    <w:rsid w:val="22AF6542"/>
    <w:rsid w:val="22D43502"/>
    <w:rsid w:val="22EA0D44"/>
    <w:rsid w:val="231B5CBB"/>
    <w:rsid w:val="232E4053"/>
    <w:rsid w:val="233F6030"/>
    <w:rsid w:val="24A817D1"/>
    <w:rsid w:val="24B60971"/>
    <w:rsid w:val="24D879C9"/>
    <w:rsid w:val="24ED56DC"/>
    <w:rsid w:val="258035DD"/>
    <w:rsid w:val="26642987"/>
    <w:rsid w:val="276E1004"/>
    <w:rsid w:val="27F7179D"/>
    <w:rsid w:val="2851698A"/>
    <w:rsid w:val="29FD1A4B"/>
    <w:rsid w:val="2BC16885"/>
    <w:rsid w:val="2D232FB4"/>
    <w:rsid w:val="2D297C27"/>
    <w:rsid w:val="2FAD7507"/>
    <w:rsid w:val="2FFC6A92"/>
    <w:rsid w:val="3078209C"/>
    <w:rsid w:val="309E57D6"/>
    <w:rsid w:val="30A30DAD"/>
    <w:rsid w:val="315B7651"/>
    <w:rsid w:val="323C3B8E"/>
    <w:rsid w:val="347D3BCC"/>
    <w:rsid w:val="36F8409A"/>
    <w:rsid w:val="373E63D3"/>
    <w:rsid w:val="3CA76106"/>
    <w:rsid w:val="3CFE20EB"/>
    <w:rsid w:val="3D0A3C5D"/>
    <w:rsid w:val="3DA432F7"/>
    <w:rsid w:val="3E05599E"/>
    <w:rsid w:val="3E3B3071"/>
    <w:rsid w:val="418A3A0B"/>
    <w:rsid w:val="42904551"/>
    <w:rsid w:val="43EF3011"/>
    <w:rsid w:val="43F1750B"/>
    <w:rsid w:val="44127569"/>
    <w:rsid w:val="4450005E"/>
    <w:rsid w:val="44DE3538"/>
    <w:rsid w:val="44ED1B94"/>
    <w:rsid w:val="45476DFA"/>
    <w:rsid w:val="45913D98"/>
    <w:rsid w:val="46046E7F"/>
    <w:rsid w:val="46DB199B"/>
    <w:rsid w:val="47A03B1F"/>
    <w:rsid w:val="48CA5486"/>
    <w:rsid w:val="48EF5D28"/>
    <w:rsid w:val="48FA19FB"/>
    <w:rsid w:val="49635A23"/>
    <w:rsid w:val="49A61DC2"/>
    <w:rsid w:val="4B4E50DA"/>
    <w:rsid w:val="4C2060F0"/>
    <w:rsid w:val="4C5F4A6B"/>
    <w:rsid w:val="4C9C1451"/>
    <w:rsid w:val="4CAA3CF5"/>
    <w:rsid w:val="5168440C"/>
    <w:rsid w:val="539B1C96"/>
    <w:rsid w:val="542D2B8B"/>
    <w:rsid w:val="54351CBB"/>
    <w:rsid w:val="54AD5041"/>
    <w:rsid w:val="5536109F"/>
    <w:rsid w:val="55887B04"/>
    <w:rsid w:val="55CD495E"/>
    <w:rsid w:val="59B337F7"/>
    <w:rsid w:val="59C268A6"/>
    <w:rsid w:val="5AB672E0"/>
    <w:rsid w:val="5DEF25D1"/>
    <w:rsid w:val="5EC9252C"/>
    <w:rsid w:val="5F6557F7"/>
    <w:rsid w:val="5F88242B"/>
    <w:rsid w:val="605E4FFC"/>
    <w:rsid w:val="61594BDE"/>
    <w:rsid w:val="61B15206"/>
    <w:rsid w:val="62E617AC"/>
    <w:rsid w:val="657042A4"/>
    <w:rsid w:val="68925070"/>
    <w:rsid w:val="6B720EA3"/>
    <w:rsid w:val="6BEE0A6E"/>
    <w:rsid w:val="6C7B6583"/>
    <w:rsid w:val="6CC36FA7"/>
    <w:rsid w:val="6D174D58"/>
    <w:rsid w:val="6D1F1A3C"/>
    <w:rsid w:val="6E590AF1"/>
    <w:rsid w:val="6FF07E32"/>
    <w:rsid w:val="72057206"/>
    <w:rsid w:val="720A7EEC"/>
    <w:rsid w:val="736A24B7"/>
    <w:rsid w:val="73A41E0A"/>
    <w:rsid w:val="744C5618"/>
    <w:rsid w:val="75644FF3"/>
    <w:rsid w:val="7783586E"/>
    <w:rsid w:val="77CC5FA9"/>
    <w:rsid w:val="78062742"/>
    <w:rsid w:val="790E3555"/>
    <w:rsid w:val="79174037"/>
    <w:rsid w:val="7A2D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customStyle="1" w:styleId="9">
    <w:name w:val="标题4"/>
    <w:basedOn w:val="5"/>
    <w:next w:val="1"/>
    <w:qFormat/>
    <w:uiPriority w:val="0"/>
    <w:rPr>
      <w:rFonts w:asciiTheme="minorAscii" w:hAnsiTheme="minorAsci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没想清楚不懂事</cp:lastModifiedBy>
  <dcterms:modified xsi:type="dcterms:W3CDTF">2017-12-29T14:27:24Z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